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15" w:lineRule="auto"/>
        <w:jc w:val="center"/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r>
        <w:rPr>
          <w:rFonts w:hint="eastAsia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中星27号卫星地面应用系统项目</w:t>
      </w:r>
      <w:bookmarkStart w:id="0" w:name="_Hlk225948521"/>
      <w:r>
        <w:rPr>
          <w:rFonts w:hint="eastAsia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（一阶段）</w:t>
      </w:r>
      <w:bookmarkEnd w:id="0"/>
    </w:p>
    <w:p>
      <w:pPr>
        <w:pStyle w:val="2"/>
        <w:spacing w:before="0" w:after="312" w:afterLines="100" w:line="415" w:lineRule="auto"/>
        <w:jc w:val="center"/>
        <w:rPr>
          <w:rFonts w:cs="Times New Roman" w:asciiTheme="majorEastAsia" w:hAnsiTheme="majorEastAsia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cs="Times New Roman" w:asciiTheme="majorEastAsia" w:hAnsiTheme="maj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环境影响评价第一次</w:t>
      </w:r>
      <w:r>
        <w:rPr>
          <w:rFonts w:hint="eastAsia" w:cs="Times New Roman" w:asciiTheme="majorEastAsia" w:hAnsiTheme="maj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信息</w:t>
      </w:r>
      <w:r>
        <w:rPr>
          <w:rFonts w:cs="Times New Roman" w:asciiTheme="majorEastAsia" w:hAnsiTheme="maj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公示</w:t>
      </w:r>
    </w:p>
    <w:p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中国卫通集团股份有限公司（以下简称“卫通公司”）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委托中国电子工程设计院有限公司承担“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中星27号卫星地面应用系统项目（一阶段）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”环境影响评价工作。为了公众了解本项目建设的环境影响评价信息，根据《环境影响评价公众参与办法》的有关规定，现将本项目环境影响评价的有关信息公示如下：</w:t>
      </w:r>
    </w:p>
    <w:p>
      <w:pPr>
        <w:widowControl/>
        <w:shd w:val="clear" w:color="auto" w:fill="FFFFFF"/>
        <w:snapToGrid w:val="0"/>
        <w:spacing w:before="156" w:beforeLines="50" w:line="360" w:lineRule="auto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一、建设项目基本情况</w:t>
      </w:r>
    </w:p>
    <w:p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中星27号卫星地面应用系统项目（一阶段）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ind w:firstLine="480"/>
        <w:rPr>
          <w:color w:val="953735" w:themeColor="accent2" w:themeShade="BF"/>
          <w:sz w:val="24"/>
        </w:rPr>
      </w:pPr>
      <w:bookmarkStart w:id="1" w:name="_Hlk53730464"/>
      <w:bookmarkStart w:id="2" w:name="_Hlk52260071"/>
      <w:r>
        <w:rPr>
          <w:rFonts w:ascii="Times New Roman" w:hAnsi="Times New Roman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建设内容：</w:t>
      </w:r>
      <w:r>
        <w:rPr>
          <w:rFonts w:hint="eastAsia"/>
          <w:sz w:val="24"/>
          <w:szCs w:val="32"/>
        </w:rPr>
        <w:t>（1）新建</w:t>
      </w:r>
      <w:r>
        <w:rPr>
          <w:rFonts w:ascii="Times New Roman" w:hAnsi="Times New Roman"/>
          <w:sz w:val="24"/>
          <w:szCs w:val="32"/>
        </w:rPr>
        <w:t>5</w:t>
      </w:r>
      <w:r>
        <w:rPr>
          <w:rFonts w:hint="eastAsia"/>
          <w:sz w:val="24"/>
          <w:szCs w:val="32"/>
        </w:rPr>
        <w:t>个信关站（河北省怀来县、宁夏自治区银川市、新疆自治区喀什市、四川省成都市、陕西省西安市各建设1副</w:t>
      </w:r>
      <w:r>
        <w:rPr>
          <w:rFonts w:ascii="Times New Roman" w:hAnsi="Times New Roman"/>
          <w:sz w:val="24"/>
          <w:szCs w:val="32"/>
        </w:rPr>
        <w:t>13</w:t>
      </w:r>
      <w:r>
        <w:rPr>
          <w:rFonts w:hint="eastAsia"/>
          <w:sz w:val="24"/>
          <w:szCs w:val="32"/>
        </w:rPr>
        <w:t>米卫星天线和2副</w:t>
      </w:r>
      <w:r>
        <w:rPr>
          <w:rFonts w:hint="eastAsia"/>
          <w:sz w:val="24"/>
          <w:szCs w:val="24"/>
        </w:rPr>
        <w:t>1米卫星天线</w:t>
      </w:r>
      <w:r>
        <w:rPr>
          <w:rFonts w:hint="eastAsia"/>
          <w:sz w:val="24"/>
          <w:szCs w:val="32"/>
        </w:rPr>
        <w:t>）；（2）</w:t>
      </w:r>
      <w:r>
        <w:rPr>
          <w:sz w:val="24"/>
          <w:szCs w:val="32"/>
        </w:rPr>
        <w:t>新建</w:t>
      </w:r>
      <w:r>
        <w:rPr>
          <w:rFonts w:hint="eastAsia"/>
          <w:sz w:val="24"/>
          <w:szCs w:val="32"/>
        </w:rPr>
        <w:t>2个DTP管控站（怀来县、喀什市各建设1副4.5米卫星天线）；（3）1个用户波束标校站（成都市新建1副</w:t>
      </w:r>
      <w:r>
        <w:rPr>
          <w:rFonts w:hint="eastAsia"/>
          <w:sz w:val="24"/>
          <w:szCs w:val="24"/>
        </w:rPr>
        <w:t>2.4米卫星天线</w:t>
      </w:r>
      <w:r>
        <w:rPr>
          <w:rFonts w:hint="eastAsia"/>
          <w:sz w:val="24"/>
          <w:szCs w:val="32"/>
        </w:rPr>
        <w:t>）</w:t>
      </w:r>
      <w:r>
        <w:rPr>
          <w:color w:val="953735" w:themeColor="accent2" w:themeShade="BF"/>
          <w:sz w:val="24"/>
        </w:rPr>
        <w:t>。</w:t>
      </w:r>
    </w:p>
    <w:p>
      <w:pPr>
        <w:pStyle w:val="3"/>
        <w:ind w:firstLine="480"/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利用现有站内土地，不新增用地，无新增面积</w:t>
      </w:r>
      <w:r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配套设施均依托现有站设施。</w:t>
      </w:r>
      <w:r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项目总投资96302.57万元人民币</w:t>
      </w: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，全部为公司自筹经费</w:t>
      </w:r>
      <w:r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预计</w:t>
      </w:r>
      <w:r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6年</w:t>
      </w:r>
      <w:r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月建设完成。</w:t>
      </w:r>
    </w:p>
    <w:bookmarkEnd w:id="1"/>
    <w:bookmarkEnd w:id="2"/>
    <w:p>
      <w:pPr>
        <w:widowControl/>
        <w:shd w:val="clear" w:color="auto" w:fill="FFFFFF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二、建设单位名称和联系方式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建设单位名称：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中国卫通集团股份有限公司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 赵燕宁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联系电话：010-82798262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电子邮箱：zhaoyanning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@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chinasatcom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.com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通讯地址：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北京市海淀区后厂村路59号</w:t>
      </w:r>
    </w:p>
    <w:p>
      <w:pPr>
        <w:widowControl/>
        <w:shd w:val="clear" w:color="auto" w:fill="FFFFFF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三、环境影响报告书编制单位的名称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中国电子工程设计院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股份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有限公司</w:t>
      </w:r>
    </w:p>
    <w:p>
      <w:pPr>
        <w:widowControl/>
        <w:shd w:val="clear" w:color="auto" w:fill="FFFFFF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四、公众意见表的网络链接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"http://www.mee.gov.cn/xxgk2018/xxgk/xxgk01/201810/W020181024369122449069.docx"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公众意见表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可直接通过生态环境部《关于发布&lt;环境影响评价公众参与办法&gt;配套文件的公告》（生态环境部公告2018年第48号）页面下载，具体网址：http://www.mee.gov.cn/xxgk2018/xxgk/xxgk01/201810/t20181024_665329.html</w:t>
      </w:r>
    </w:p>
    <w:p>
      <w:pPr>
        <w:widowControl/>
        <w:shd w:val="clear" w:color="auto" w:fill="FFFFFF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五、提交公众意见表的方式和途径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自本次公示之日起，在环境影响报告书征求意见稿编制过程中，公众可通过电话、信函、电子邮件等方式向建设单位提交公众意见表，提出与环境影响评价相关的意见和建议。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720"/>
        <w:jc w:val="right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中国卫通集团股份有限公司</w:t>
      </w:r>
    </w:p>
    <w:p>
      <w:pPr>
        <w:wordWrap w:val="0"/>
        <w:spacing w:line="360" w:lineRule="auto"/>
        <w:ind w:right="1200"/>
        <w:jc w:val="righ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年4月8日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C2"/>
    <w:rsid w:val="0000798A"/>
    <w:rsid w:val="000119E3"/>
    <w:rsid w:val="000301C8"/>
    <w:rsid w:val="00030A28"/>
    <w:rsid w:val="00031A10"/>
    <w:rsid w:val="0005338D"/>
    <w:rsid w:val="00054A36"/>
    <w:rsid w:val="000651F1"/>
    <w:rsid w:val="00066B3E"/>
    <w:rsid w:val="00076D33"/>
    <w:rsid w:val="00082B34"/>
    <w:rsid w:val="00083451"/>
    <w:rsid w:val="00086BAC"/>
    <w:rsid w:val="000B20A6"/>
    <w:rsid w:val="000C6435"/>
    <w:rsid w:val="000C7515"/>
    <w:rsid w:val="001109D1"/>
    <w:rsid w:val="00116851"/>
    <w:rsid w:val="00130B08"/>
    <w:rsid w:val="001428BA"/>
    <w:rsid w:val="00143C8A"/>
    <w:rsid w:val="00144EAD"/>
    <w:rsid w:val="00147D92"/>
    <w:rsid w:val="00161E31"/>
    <w:rsid w:val="00164455"/>
    <w:rsid w:val="00194681"/>
    <w:rsid w:val="001A0618"/>
    <w:rsid w:val="001A6846"/>
    <w:rsid w:val="001C055E"/>
    <w:rsid w:val="001C2414"/>
    <w:rsid w:val="001D0373"/>
    <w:rsid w:val="00223E1F"/>
    <w:rsid w:val="002424D5"/>
    <w:rsid w:val="0024671F"/>
    <w:rsid w:val="00250E7D"/>
    <w:rsid w:val="0025604D"/>
    <w:rsid w:val="00264D40"/>
    <w:rsid w:val="00273AAF"/>
    <w:rsid w:val="00277800"/>
    <w:rsid w:val="002A6703"/>
    <w:rsid w:val="002A7492"/>
    <w:rsid w:val="002B13CB"/>
    <w:rsid w:val="002B4C6C"/>
    <w:rsid w:val="002B5E42"/>
    <w:rsid w:val="002D5A9B"/>
    <w:rsid w:val="002E41C6"/>
    <w:rsid w:val="002F4CD9"/>
    <w:rsid w:val="00303258"/>
    <w:rsid w:val="00311E72"/>
    <w:rsid w:val="00312940"/>
    <w:rsid w:val="00315ECA"/>
    <w:rsid w:val="003401C7"/>
    <w:rsid w:val="00342D9A"/>
    <w:rsid w:val="00346B5A"/>
    <w:rsid w:val="003503E5"/>
    <w:rsid w:val="0035443C"/>
    <w:rsid w:val="00354ADF"/>
    <w:rsid w:val="0035508E"/>
    <w:rsid w:val="00361C32"/>
    <w:rsid w:val="00361E5A"/>
    <w:rsid w:val="00364A8D"/>
    <w:rsid w:val="003735A2"/>
    <w:rsid w:val="003C2782"/>
    <w:rsid w:val="003C5431"/>
    <w:rsid w:val="003D44B3"/>
    <w:rsid w:val="003D5EA2"/>
    <w:rsid w:val="003E20E6"/>
    <w:rsid w:val="003E718B"/>
    <w:rsid w:val="00432341"/>
    <w:rsid w:val="00456835"/>
    <w:rsid w:val="00462D0B"/>
    <w:rsid w:val="0046698A"/>
    <w:rsid w:val="00476AB8"/>
    <w:rsid w:val="00487F35"/>
    <w:rsid w:val="0049577E"/>
    <w:rsid w:val="004B2530"/>
    <w:rsid w:val="004B2CF9"/>
    <w:rsid w:val="004C3642"/>
    <w:rsid w:val="004C4D1D"/>
    <w:rsid w:val="004D4BDD"/>
    <w:rsid w:val="004E0D3C"/>
    <w:rsid w:val="00502B28"/>
    <w:rsid w:val="00504EE6"/>
    <w:rsid w:val="00510B4E"/>
    <w:rsid w:val="00511081"/>
    <w:rsid w:val="00512C27"/>
    <w:rsid w:val="00533FF5"/>
    <w:rsid w:val="00535600"/>
    <w:rsid w:val="0057663E"/>
    <w:rsid w:val="0059459C"/>
    <w:rsid w:val="00595261"/>
    <w:rsid w:val="005D0A12"/>
    <w:rsid w:val="005D596E"/>
    <w:rsid w:val="005E0BD8"/>
    <w:rsid w:val="005E56A3"/>
    <w:rsid w:val="005F7C88"/>
    <w:rsid w:val="00604082"/>
    <w:rsid w:val="006069BC"/>
    <w:rsid w:val="0060705B"/>
    <w:rsid w:val="00614870"/>
    <w:rsid w:val="00615C05"/>
    <w:rsid w:val="0062280C"/>
    <w:rsid w:val="00653B00"/>
    <w:rsid w:val="006640C0"/>
    <w:rsid w:val="00667D19"/>
    <w:rsid w:val="00676FA9"/>
    <w:rsid w:val="006A7145"/>
    <w:rsid w:val="006B55ED"/>
    <w:rsid w:val="006B64A5"/>
    <w:rsid w:val="006B698C"/>
    <w:rsid w:val="006C09AA"/>
    <w:rsid w:val="006C556E"/>
    <w:rsid w:val="006D2E63"/>
    <w:rsid w:val="006E382C"/>
    <w:rsid w:val="006F28EC"/>
    <w:rsid w:val="006F476A"/>
    <w:rsid w:val="007102D7"/>
    <w:rsid w:val="00712736"/>
    <w:rsid w:val="00713273"/>
    <w:rsid w:val="007244F7"/>
    <w:rsid w:val="00751BA7"/>
    <w:rsid w:val="007739E1"/>
    <w:rsid w:val="007762F9"/>
    <w:rsid w:val="00781953"/>
    <w:rsid w:val="007A506A"/>
    <w:rsid w:val="007B41AB"/>
    <w:rsid w:val="007B708E"/>
    <w:rsid w:val="007D6BFE"/>
    <w:rsid w:val="007F236F"/>
    <w:rsid w:val="008066F5"/>
    <w:rsid w:val="00813B2B"/>
    <w:rsid w:val="0081447C"/>
    <w:rsid w:val="008237C6"/>
    <w:rsid w:val="0082598A"/>
    <w:rsid w:val="00832779"/>
    <w:rsid w:val="00862DD8"/>
    <w:rsid w:val="0086589E"/>
    <w:rsid w:val="0088788F"/>
    <w:rsid w:val="00893419"/>
    <w:rsid w:val="008A1967"/>
    <w:rsid w:val="008B63E6"/>
    <w:rsid w:val="008B712D"/>
    <w:rsid w:val="008C03E2"/>
    <w:rsid w:val="008C367C"/>
    <w:rsid w:val="008C4754"/>
    <w:rsid w:val="008C757B"/>
    <w:rsid w:val="008F4A26"/>
    <w:rsid w:val="00904662"/>
    <w:rsid w:val="00913B48"/>
    <w:rsid w:val="00916D20"/>
    <w:rsid w:val="00925E3E"/>
    <w:rsid w:val="00942581"/>
    <w:rsid w:val="009432BF"/>
    <w:rsid w:val="00950D91"/>
    <w:rsid w:val="00952ACF"/>
    <w:rsid w:val="00955773"/>
    <w:rsid w:val="00956F13"/>
    <w:rsid w:val="00962AEA"/>
    <w:rsid w:val="00976698"/>
    <w:rsid w:val="00977637"/>
    <w:rsid w:val="009779A6"/>
    <w:rsid w:val="00986A56"/>
    <w:rsid w:val="00992C3A"/>
    <w:rsid w:val="00996D55"/>
    <w:rsid w:val="009C4293"/>
    <w:rsid w:val="009C4834"/>
    <w:rsid w:val="009E427B"/>
    <w:rsid w:val="009F00D7"/>
    <w:rsid w:val="00A03601"/>
    <w:rsid w:val="00A14430"/>
    <w:rsid w:val="00A21387"/>
    <w:rsid w:val="00A278CB"/>
    <w:rsid w:val="00A45915"/>
    <w:rsid w:val="00A56018"/>
    <w:rsid w:val="00A83781"/>
    <w:rsid w:val="00A8384A"/>
    <w:rsid w:val="00A956F5"/>
    <w:rsid w:val="00AA7700"/>
    <w:rsid w:val="00AB0CB0"/>
    <w:rsid w:val="00AC3176"/>
    <w:rsid w:val="00AC3B07"/>
    <w:rsid w:val="00AC4358"/>
    <w:rsid w:val="00AF7F5E"/>
    <w:rsid w:val="00B00F8D"/>
    <w:rsid w:val="00B015B0"/>
    <w:rsid w:val="00B173E6"/>
    <w:rsid w:val="00B1752A"/>
    <w:rsid w:val="00B361BB"/>
    <w:rsid w:val="00B37D61"/>
    <w:rsid w:val="00B4086F"/>
    <w:rsid w:val="00B446B9"/>
    <w:rsid w:val="00B560AE"/>
    <w:rsid w:val="00B7259F"/>
    <w:rsid w:val="00B74BFB"/>
    <w:rsid w:val="00B820C2"/>
    <w:rsid w:val="00BA68F8"/>
    <w:rsid w:val="00BB3A8B"/>
    <w:rsid w:val="00BB7329"/>
    <w:rsid w:val="00BC17A7"/>
    <w:rsid w:val="00BD6094"/>
    <w:rsid w:val="00BD708E"/>
    <w:rsid w:val="00BE72AB"/>
    <w:rsid w:val="00BF5D87"/>
    <w:rsid w:val="00C03CA8"/>
    <w:rsid w:val="00C13ABB"/>
    <w:rsid w:val="00C16344"/>
    <w:rsid w:val="00C3573A"/>
    <w:rsid w:val="00C51AC2"/>
    <w:rsid w:val="00C549D1"/>
    <w:rsid w:val="00C639A4"/>
    <w:rsid w:val="00C875BF"/>
    <w:rsid w:val="00CA2E30"/>
    <w:rsid w:val="00CA5596"/>
    <w:rsid w:val="00CB7BA9"/>
    <w:rsid w:val="00CC297E"/>
    <w:rsid w:val="00CD16A4"/>
    <w:rsid w:val="00CD37C6"/>
    <w:rsid w:val="00CD5D37"/>
    <w:rsid w:val="00CF11DB"/>
    <w:rsid w:val="00CF25AB"/>
    <w:rsid w:val="00CF6798"/>
    <w:rsid w:val="00D139C4"/>
    <w:rsid w:val="00D2012D"/>
    <w:rsid w:val="00D34D7D"/>
    <w:rsid w:val="00D43D68"/>
    <w:rsid w:val="00D47F18"/>
    <w:rsid w:val="00D566AF"/>
    <w:rsid w:val="00D749C4"/>
    <w:rsid w:val="00D81E9F"/>
    <w:rsid w:val="00D840EE"/>
    <w:rsid w:val="00D913F4"/>
    <w:rsid w:val="00DB4295"/>
    <w:rsid w:val="00DD7DEC"/>
    <w:rsid w:val="00DE53C6"/>
    <w:rsid w:val="00E01569"/>
    <w:rsid w:val="00E05D6B"/>
    <w:rsid w:val="00E0785A"/>
    <w:rsid w:val="00E12DC8"/>
    <w:rsid w:val="00E23088"/>
    <w:rsid w:val="00E26EAA"/>
    <w:rsid w:val="00E35F6A"/>
    <w:rsid w:val="00E375B0"/>
    <w:rsid w:val="00E401EC"/>
    <w:rsid w:val="00E442B0"/>
    <w:rsid w:val="00E46F0D"/>
    <w:rsid w:val="00E47A13"/>
    <w:rsid w:val="00E539FB"/>
    <w:rsid w:val="00E55B47"/>
    <w:rsid w:val="00E60404"/>
    <w:rsid w:val="00E87411"/>
    <w:rsid w:val="00E9099F"/>
    <w:rsid w:val="00EB1B04"/>
    <w:rsid w:val="00EB6477"/>
    <w:rsid w:val="00EC0863"/>
    <w:rsid w:val="00EC1FE9"/>
    <w:rsid w:val="00ED1A3F"/>
    <w:rsid w:val="00ED4838"/>
    <w:rsid w:val="00EE044F"/>
    <w:rsid w:val="00F15CC3"/>
    <w:rsid w:val="00F2000E"/>
    <w:rsid w:val="00F20B17"/>
    <w:rsid w:val="00F31198"/>
    <w:rsid w:val="00F32E03"/>
    <w:rsid w:val="00F522B9"/>
    <w:rsid w:val="00F52709"/>
    <w:rsid w:val="00F552DD"/>
    <w:rsid w:val="00F56E7E"/>
    <w:rsid w:val="00F60FBE"/>
    <w:rsid w:val="00F757F7"/>
    <w:rsid w:val="00FB7866"/>
    <w:rsid w:val="00FB7912"/>
    <w:rsid w:val="00FC63CE"/>
    <w:rsid w:val="00FE09C0"/>
    <w:rsid w:val="00FE4A1A"/>
    <w:rsid w:val="348363A9"/>
    <w:rsid w:val="5A9A2B50"/>
    <w:rsid w:val="6C8F4A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21"/>
    <w:qFormat/>
    <w:uiPriority w:val="0"/>
    <w:pPr>
      <w:spacing w:line="360" w:lineRule="auto"/>
      <w:ind w:firstLine="420" w:firstLineChars="200"/>
    </w:pPr>
    <w:rPr>
      <w:rFonts w:ascii="宋体" w:hAnsi="宋体" w:eastAsia="宋体" w:cs="Times New Roman"/>
      <w:sz w:val="28"/>
      <w:szCs w:val="28"/>
    </w:rPr>
  </w:style>
  <w:style w:type="paragraph" w:styleId="4">
    <w:name w:val="Document Map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9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标题 2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文档结构图 Char"/>
    <w:basedOn w:val="11"/>
    <w:link w:val="4"/>
    <w:semiHidden/>
    <w:uiPriority w:val="99"/>
    <w:rPr>
      <w:rFonts w:ascii="宋体" w:eastAsia="宋体"/>
      <w:sz w:val="18"/>
      <w:szCs w:val="18"/>
    </w:rPr>
  </w:style>
  <w:style w:type="paragraph" w:customStyle="1" w:styleId="17">
    <w:name w:val="Char3"/>
    <w:basedOn w:val="1"/>
    <w:qFormat/>
    <w:uiPriority w:val="0"/>
    <w:pPr>
      <w:widowControl/>
      <w:spacing w:after="160" w:line="640" w:lineRule="exact"/>
      <w:ind w:firstLine="560" w:firstLineChars="200"/>
      <w:jc w:val="left"/>
    </w:pPr>
    <w:rPr>
      <w:rFonts w:ascii="宋体" w:hAnsi="宋体" w:eastAsia="宋体" w:cs="Times New Roman"/>
      <w:kern w:val="0"/>
      <w:sz w:val="28"/>
      <w:szCs w:val="28"/>
      <w:lang w:eastAsia="en-US"/>
    </w:rPr>
  </w:style>
  <w:style w:type="character" w:customStyle="1" w:styleId="18">
    <w:name w:val="批注文字 Char"/>
    <w:basedOn w:val="11"/>
    <w:link w:val="5"/>
    <w:semiHidden/>
    <w:qFormat/>
    <w:uiPriority w:val="99"/>
  </w:style>
  <w:style w:type="character" w:customStyle="1" w:styleId="19">
    <w:name w:val="批注主题 Char"/>
    <w:basedOn w:val="18"/>
    <w:link w:val="9"/>
    <w:semiHidden/>
    <w:qFormat/>
    <w:uiPriority w:val="99"/>
    <w:rPr>
      <w:b/>
      <w:bCs/>
    </w:rPr>
  </w:style>
  <w:style w:type="character" w:customStyle="1" w:styleId="20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21">
    <w:name w:val="正文缩进 Char"/>
    <w:link w:val="3"/>
    <w:qFormat/>
    <w:uiPriority w:val="0"/>
    <w:rPr>
      <w:rFonts w:ascii="宋体" w:hAnsi="宋体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2026-04-08T01:42:00Z</dcterms:created>
  <dc:creator>ding</dc:creator>
  <cp:lastModifiedBy>刘佳琪</cp:lastModifiedBy>
  <cp:lastPrinted>2026-04-08T01:37:00Z</cp:lastPrinted>
  <dcterms:modified xsi:type="dcterms:W3CDTF">2026-04-08T03:15:33Z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9B71DF08D1DE4CC5895685386739DA26</vt:lpwstr>
  </property>
</Properties>
</file>